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399" w14:textId="77777777" w:rsidR="007F39A5" w:rsidRPr="00B56A51" w:rsidRDefault="008F7ACB" w:rsidP="008F7ACB">
      <w:pPr>
        <w:jc w:val="center"/>
        <w:rPr>
          <w:rFonts w:ascii="Sylfaen" w:hAnsi="Sylfaen"/>
          <w:b/>
          <w:color w:val="C00000"/>
          <w:sz w:val="32"/>
          <w:szCs w:val="32"/>
          <w:lang w:val="hy-AM"/>
        </w:rPr>
      </w:pPr>
      <w:r w:rsidRPr="00B56A51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>Կանոնավոր և անկանոն կոտորակներ</w:t>
      </w:r>
    </w:p>
    <w:p w14:paraId="55E60DE7" w14:textId="77777777" w:rsidR="00144AA8" w:rsidRPr="00B56A51" w:rsidRDefault="004839C7" w:rsidP="008F7ACB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Sylfaen" w:hAnsi="Sylfaen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75B02F08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>Այն կոտորակը, որի համարիչը փոքր է հայտարարից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անվանում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ենք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 xml:space="preserve">կանոնավոր </w:t>
      </w:r>
      <w:r w:rsidR="00144AA8" w:rsidRPr="00B56A51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>կոտորակ</w:t>
      </w:r>
      <w:r w:rsidRPr="00B56A51">
        <w:rPr>
          <w:rFonts w:ascii="Sylfaen" w:hAnsi="Sylfaen"/>
          <w:sz w:val="28"/>
          <w:szCs w:val="28"/>
          <w:lang w:val="hy-AM"/>
        </w:rPr>
        <w:t>։</w:t>
      </w:r>
    </w:p>
    <w:p w14:paraId="03093720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Օրինակ՝</w:t>
      </w: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 xml:space="preserve"> կոտորակը կանոնվոր է, քանի որ 5&lt;8։</w:t>
      </w:r>
    </w:p>
    <w:p w14:paraId="13948BC9" w14:textId="77777777" w:rsidR="008F7ACB" w:rsidRPr="00B56A51" w:rsidRDefault="00144AA8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Այն կոտորակը, որի  </w:t>
      </w:r>
      <w:r w:rsidR="008F7ACB" w:rsidRPr="00B56A51">
        <w:rPr>
          <w:rFonts w:ascii="Sylfaen" w:hAnsi="Sylfaen"/>
          <w:sz w:val="28"/>
          <w:szCs w:val="28"/>
          <w:lang w:val="hy-AM"/>
        </w:rPr>
        <w:t>համարիչը մեծ է հայտարարից  կամ հավասար է նրան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w:r w:rsidR="008F7ACB" w:rsidRPr="00B56A51">
        <w:rPr>
          <w:rFonts w:ascii="Sylfaen" w:hAnsi="Sylfaen"/>
          <w:sz w:val="28"/>
          <w:szCs w:val="28"/>
          <w:lang w:val="hy-AM"/>
        </w:rPr>
        <w:t xml:space="preserve">անվանում ենք </w:t>
      </w:r>
      <w:r w:rsidR="008F7ACB" w:rsidRPr="00B56A5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  <w:r w:rsidR="008F7ACB" w:rsidRPr="00B56A51">
        <w:rPr>
          <w:rFonts w:ascii="Sylfaen" w:hAnsi="Sylfaen"/>
          <w:sz w:val="28"/>
          <w:szCs w:val="28"/>
          <w:lang w:val="hy-AM"/>
        </w:rPr>
        <w:t>։</w:t>
      </w:r>
    </w:p>
    <w:p w14:paraId="44C36A99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Օրինակներ՝</w:t>
      </w:r>
    </w:p>
    <w:p w14:paraId="17DD527D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 xml:space="preserve"> կոտորակը անկանոնէ, քանի որ 7&gt;5</w:t>
      </w:r>
    </w:p>
    <w:p w14:paraId="20B25643" w14:textId="77777777" w:rsidR="008F7ACB" w:rsidRPr="00B56A51" w:rsidRDefault="004839C7" w:rsidP="008F7ACB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den>
        </m:f>
      </m:oMath>
      <w:r w:rsidR="008F7ACB" w:rsidRPr="00B56A51">
        <w:rPr>
          <w:rFonts w:ascii="Sylfaen" w:hAnsi="Sylfaen"/>
          <w:sz w:val="28"/>
          <w:szCs w:val="28"/>
          <w:lang w:val="hy-AM"/>
        </w:rPr>
        <w:t xml:space="preserve"> կոտորակը անկանոնէ, քանի որ 7=7:</w:t>
      </w:r>
    </w:p>
    <w:p w14:paraId="74A3FB70" w14:textId="77777777" w:rsidR="008F7ACB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highlight w:val="yellow"/>
          <w:lang w:val="hy-AM"/>
        </w:rPr>
        <w:t>Առաջադրանքներ՝</w:t>
      </w:r>
    </w:p>
    <w:p w14:paraId="51F1F33E" w14:textId="77777777" w:rsidR="002F0CCF" w:rsidRPr="00B56A51" w:rsidRDefault="002F0CCF" w:rsidP="008F7ACB">
      <w:pPr>
        <w:rPr>
          <w:rFonts w:ascii="Sylfaen" w:hAnsi="Sylfaen" w:cs="Times New Roma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lang w:val="hy-AM"/>
        </w:rPr>
        <w:t>Իրարից   առանձնացրեք կանոնավոր և անկանոն կոտորակները</w:t>
      </w:r>
      <w:r w:rsidRPr="00B56A51">
        <w:rPr>
          <w:rFonts w:ascii="Sylfaen" w:hAnsi="Times New Roman" w:cs="Times New Roman"/>
          <w:b/>
          <w:color w:val="C00000"/>
          <w:sz w:val="28"/>
          <w:szCs w:val="28"/>
          <w:lang w:val="hy-AM"/>
        </w:rPr>
        <w:t>․</w:t>
      </w:r>
    </w:p>
    <w:p w14:paraId="4A0D7F98" w14:textId="21E3C6F4" w:rsidR="002F0CCF" w:rsidRPr="00804EDF" w:rsidRDefault="004839C7" w:rsidP="008F7ACB">
      <w:pPr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789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Sylfaen" w:hAnsi="Sylfaen" w:cs="Times New Roman"/>
              <w:sz w:val="28"/>
              <w:szCs w:val="28"/>
              <w:lang w:val="hy-AM"/>
            </w:rPr>
            <w:br/>
          </m:r>
        </m:oMath>
      </m:oMathPara>
      <w:proofErr w:type="spellStart"/>
      <w:r w:rsidR="00804EDF">
        <w:rPr>
          <w:rFonts w:ascii="Sylfaen" w:hAnsi="Sylfaen" w:cs="Times New Roman"/>
          <w:sz w:val="28"/>
          <w:szCs w:val="28"/>
          <w:lang w:val="en-US"/>
        </w:rPr>
        <w:t>կանոնավոր</w:t>
      </w:r>
      <w:proofErr w:type="spellEnd"/>
      <w:r w:rsidR="00804EDF">
        <w:rPr>
          <w:rFonts w:ascii="Sylfaen" w:hAnsi="Sylfae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14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18</m:t>
            </m:r>
          </m:den>
        </m:f>
      </m:oMath>
      <w:r w:rsidR="00804EDF">
        <w:rPr>
          <w:rFonts w:ascii="Sylfaen" w:hAnsi="Sylfaen" w:cs="Times New Roman"/>
          <w:sz w:val="28"/>
          <w:szCs w:val="28"/>
          <w:lang w:val="en-US"/>
        </w:rPr>
        <w:t xml:space="preserve">,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789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855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35</m:t>
            </m:r>
          </m:den>
        </m:f>
      </m:oMath>
      <w:r w:rsidR="00804EDF">
        <w:rPr>
          <w:rFonts w:ascii="Sylfaen" w:hAnsi="Sylfaen" w:cs="Times New Roman"/>
          <w:sz w:val="28"/>
          <w:szCs w:val="28"/>
          <w:lang w:val="en-US"/>
        </w:rPr>
        <w:t xml:space="preserve">,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79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95</m:t>
            </m:r>
          </m:den>
        </m:f>
      </m:oMath>
      <w:r w:rsidR="00804EDF">
        <w:rPr>
          <w:rFonts w:ascii="Sylfaen" w:hAnsi="Sylfaen" w:cs="Times New Roman"/>
          <w:sz w:val="28"/>
          <w:szCs w:val="28"/>
          <w:lang w:val="en-US"/>
        </w:rPr>
        <w:t xml:space="preserve">,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56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65</m:t>
            </m:r>
          </m:den>
        </m:f>
      </m:oMath>
      <w:r w:rsidR="00804EDF">
        <w:rPr>
          <w:rFonts w:ascii="Sylfaen" w:hAnsi="Sylfaen" w:cs="Times New Roman"/>
          <w:sz w:val="28"/>
          <w:szCs w:val="28"/>
          <w:lang w:val="en-US"/>
        </w:rPr>
        <w:br/>
      </w:r>
      <w:proofErr w:type="spellStart"/>
      <w:r w:rsidR="00804EDF">
        <w:rPr>
          <w:rFonts w:ascii="Sylfaen" w:hAnsi="Sylfaen" w:cs="Times New Roman"/>
          <w:sz w:val="28"/>
          <w:szCs w:val="28"/>
          <w:lang w:val="en-US"/>
        </w:rPr>
        <w:t>անկանոն</w:t>
      </w:r>
      <w:proofErr w:type="spellEnd"/>
      <w:r w:rsidR="00804EDF">
        <w:rPr>
          <w:rFonts w:ascii="Sylfaen" w:hAnsi="Sylfae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15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117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25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den>
        </m:f>
      </m:oMath>
      <w:r w:rsidR="00804EDF">
        <w:rPr>
          <w:rFonts w:ascii="Sylfaen" w:hAnsi="Sylfaen" w:cs="Times New Roman"/>
          <w:sz w:val="28"/>
          <w:szCs w:val="28"/>
          <w:lang w:val="en-US"/>
        </w:rPr>
        <w:t xml:space="preserve">,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171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95</m:t>
            </m:r>
          </m:den>
        </m:f>
        <m:r>
          <w:rPr>
            <w:rFonts w:ascii="Cambria Math" w:hAnsi="Sylfaen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11</m:t>
            </m:r>
          </m:den>
        </m:f>
      </m:oMath>
    </w:p>
    <w:p w14:paraId="02E4BD8B" w14:textId="77777777" w:rsidR="00144AA8" w:rsidRPr="00B56A51" w:rsidRDefault="00144AA8" w:rsidP="008F7ACB">
      <w:pPr>
        <w:rPr>
          <w:rFonts w:ascii="Sylfaen" w:hAnsi="Sylfaen" w:cs="Times New Roman"/>
          <w:sz w:val="28"/>
          <w:szCs w:val="28"/>
          <w:lang w:val="hy-AM"/>
        </w:rPr>
      </w:pPr>
    </w:p>
    <w:p w14:paraId="1C483060" w14:textId="77777777" w:rsidR="00AC33DA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1874932B" w14:textId="77777777" w:rsidR="002F0CCF" w:rsidRPr="00B56A51" w:rsidRDefault="002F0CCF" w:rsidP="008F7ACB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4B3E9D41" w14:textId="5E9FC565" w:rsidR="002F0CCF" w:rsidRPr="00B56A51" w:rsidRDefault="004839C7" w:rsidP="008F7ACB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3C23AF24" w14:textId="77777777" w:rsidR="00AC33DA" w:rsidRPr="00B56A51" w:rsidRDefault="00AC33DA" w:rsidP="002F0CCF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4002BA77" w14:textId="77777777" w:rsidR="002F0CCF" w:rsidRPr="00B56A51" w:rsidRDefault="002F0CCF" w:rsidP="002F0CC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43B83E86" w14:textId="70B685D9" w:rsidR="002F0CCF" w:rsidRPr="00B56A51" w:rsidRDefault="004839C7" w:rsidP="002F0CCF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215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0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0E43659D" w14:textId="77777777" w:rsidR="00144AA8" w:rsidRPr="00B56A51" w:rsidRDefault="00144AA8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4A9DDDB9" w14:textId="77777777" w:rsidR="00144AA8" w:rsidRPr="00B56A51" w:rsidRDefault="00144AA8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254FEA0F" w14:textId="77777777" w:rsidR="002F0CCF" w:rsidRPr="00B56A51" w:rsidRDefault="00F92AA5" w:rsidP="008F7ACB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FF0000"/>
          <w:sz w:val="28"/>
          <w:szCs w:val="28"/>
          <w:lang w:val="hy-AM"/>
        </w:rPr>
        <w:t>Համեմատեք</w:t>
      </w:r>
      <w:r w:rsidR="00144AA8" w:rsidRPr="00B56A51">
        <w:rPr>
          <w:rFonts w:ascii="Sylfaen" w:hAnsi="Times New Roman" w:cs="Times New Roman"/>
          <w:b/>
          <w:color w:val="FF0000"/>
          <w:sz w:val="28"/>
          <w:szCs w:val="28"/>
          <w:lang w:val="hy-AM"/>
        </w:rPr>
        <w:t>․</w:t>
      </w:r>
    </w:p>
    <w:p w14:paraId="05D311DA" w14:textId="0054A386" w:rsidR="00F92AA5" w:rsidRPr="00B56A51" w:rsidRDefault="004839C7" w:rsidP="008F7ACB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804EDF">
        <w:rPr>
          <w:rFonts w:ascii="Sylfaen" w:hAnsi="Sylfaen"/>
          <w:sz w:val="28"/>
          <w:szCs w:val="28"/>
          <w:lang w:val="en-US"/>
        </w:rPr>
        <w:t>&lt;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den>
        </m:f>
      </m:oMath>
    </w:p>
    <w:p w14:paraId="0D6087DA" w14:textId="0190F6D0" w:rsidR="00F92AA5" w:rsidRPr="00B56A51" w:rsidRDefault="004839C7" w:rsidP="00F92AA5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804EDF">
        <w:rPr>
          <w:rFonts w:ascii="Sylfaen" w:hAnsi="Sylfaen"/>
          <w:sz w:val="28"/>
          <w:szCs w:val="28"/>
          <w:lang w:val="en-US"/>
        </w:rPr>
        <w:t>&gt;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94</m:t>
            </m:r>
          </m:den>
        </m:f>
      </m:oMath>
    </w:p>
    <w:p w14:paraId="4B487DC0" w14:textId="478788AE" w:rsidR="00F92AA5" w:rsidRPr="00B56A51" w:rsidRDefault="004839C7" w:rsidP="00F92AA5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34</m:t>
            </m:r>
          </m:den>
        </m:f>
      </m:oMath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="00804EDF">
        <w:rPr>
          <w:rFonts w:ascii="Sylfaen" w:hAnsi="Sylfaen"/>
          <w:sz w:val="28"/>
          <w:szCs w:val="28"/>
          <w:lang w:val="en-US"/>
        </w:rPr>
        <w:t>&lt;</w:t>
      </w:r>
      <w:r w:rsidR="00F92AA5"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7</m:t>
            </m:r>
          </m:den>
        </m:f>
      </m:oMath>
    </w:p>
    <w:p w14:paraId="370D1A7F" w14:textId="6AA5A2B3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804EDF">
        <w:rPr>
          <w:rFonts w:ascii="Sylfaen" w:hAnsi="Sylfaen"/>
          <w:sz w:val="28"/>
          <w:szCs w:val="28"/>
          <w:lang w:val="en-US"/>
        </w:rPr>
        <w:t>&gt;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</w:p>
    <w:p w14:paraId="0CBE5B9F" w14:textId="40CE0CEA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804EDF">
        <w:rPr>
          <w:rFonts w:ascii="Sylfaen" w:hAnsi="Sylfaen"/>
          <w:sz w:val="28"/>
          <w:szCs w:val="28"/>
          <w:lang w:val="en-US"/>
        </w:rPr>
        <w:t>&lt;</w:t>
      </w:r>
      <w:r w:rsidRPr="00B56A51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den>
        </m:f>
      </m:oMath>
    </w:p>
    <w:p w14:paraId="7DCDA24C" w14:textId="08A5CDDA" w:rsidR="00144AA8" w:rsidRPr="00B56A51" w:rsidRDefault="00144AA8" w:rsidP="00F92AA5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1 </w:t>
      </w:r>
      <w:r w:rsidR="00267ED7">
        <w:rPr>
          <w:rFonts w:ascii="Sylfaen" w:hAnsi="Sylfaen"/>
          <w:sz w:val="28"/>
          <w:szCs w:val="28"/>
          <w:lang w:val="en-US"/>
        </w:rPr>
        <w:t>=</w:t>
      </w:r>
      <w:r w:rsidRPr="00B56A51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den>
        </m:f>
      </m:oMath>
    </w:p>
    <w:p w14:paraId="54D83F02" w14:textId="77777777" w:rsidR="00F92AA5" w:rsidRPr="00B56A51" w:rsidRDefault="002524AF" w:rsidP="00F92AA5">
      <w:pPr>
        <w:rPr>
          <w:rFonts w:ascii="Sylfaen" w:hAnsi="Sylfaen"/>
          <w:b/>
          <w:color w:val="FF0000"/>
          <w:sz w:val="28"/>
          <w:szCs w:val="28"/>
          <w:lang w:val="hy-AM"/>
        </w:rPr>
      </w:pPr>
      <w:r w:rsidRPr="00B56A51">
        <w:rPr>
          <w:rFonts w:ascii="Sylfaen" w:hAnsi="Sylfaen"/>
          <w:b/>
          <w:color w:val="FF0000"/>
          <w:sz w:val="28"/>
          <w:szCs w:val="28"/>
          <w:lang w:val="hy-AM"/>
        </w:rPr>
        <w:t>Արտահայտիր նշված միավորներով՝</w:t>
      </w:r>
    </w:p>
    <w:p w14:paraId="06F6243E" w14:textId="4CBF0A65" w:rsidR="002524AF" w:rsidRPr="00B56A51" w:rsidRDefault="004839C7" w:rsidP="00F92AA5">
      <w:pPr>
        <w:rPr>
          <w:rFonts w:ascii="Sylfaen" w:hAnsi="Sylfaen"/>
          <w:b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դմ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80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=16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սմ</m:t>
          </m:r>
        </m:oMath>
      </m:oMathPara>
    </w:p>
    <w:p w14:paraId="2BD9234F" w14:textId="7DA66351" w:rsidR="002524AF" w:rsidRPr="00B56A51" w:rsidRDefault="004839C7" w:rsidP="002524AF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=40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սմ</m:t>
          </m:r>
        </m:oMath>
      </m:oMathPara>
    </w:p>
    <w:p w14:paraId="442C5DCC" w14:textId="0827D269" w:rsidR="002524AF" w:rsidRPr="00B56A51" w:rsidRDefault="004839C7" w:rsidP="002524AF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սմ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=6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մմ</m:t>
          </m:r>
        </m:oMath>
      </m:oMathPara>
    </w:p>
    <w:p w14:paraId="75173B9D" w14:textId="6144254E" w:rsidR="002524AF" w:rsidRPr="00B56A51" w:rsidRDefault="004839C7" w:rsidP="002524AF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կգ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4000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=160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գ</m:t>
          </m:r>
        </m:oMath>
      </m:oMathPara>
    </w:p>
    <w:p w14:paraId="1756F471" w14:textId="1B8A8C5A" w:rsidR="002524AF" w:rsidRPr="00B56A51" w:rsidRDefault="004839C7" w:rsidP="002524AF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ժ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240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en-US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>=16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en-US"/>
            </w:rPr>
            <m:t xml:space="preserve">   </m:t>
          </m:r>
          <m:r>
            <m:rPr>
              <m:sty m:val="p"/>
            </m:rPr>
            <w:rPr>
              <w:rFonts w:ascii="Sylfaen" w:hAnsi="Sylfaen"/>
              <w:sz w:val="28"/>
              <w:szCs w:val="28"/>
              <w:lang w:val="hy-AM"/>
            </w:rPr>
            <m:t>ր</m:t>
          </m:r>
        </m:oMath>
      </m:oMathPara>
    </w:p>
    <w:p w14:paraId="7DEC5702" w14:textId="77777777" w:rsidR="002524AF" w:rsidRPr="00B56A51" w:rsidRDefault="002524AF" w:rsidP="002524AF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</w:t>
      </w:r>
      <w:r w:rsidR="00AC33DA" w:rsidRPr="00B56A51">
        <w:rPr>
          <w:rFonts w:ascii="Sylfaen" w:hAnsi="Sylfaen"/>
          <w:sz w:val="28"/>
          <w:szCs w:val="28"/>
          <w:highlight w:val="yellow"/>
          <w:lang w:val="hy-AM"/>
        </w:rPr>
        <w:t>1</w:t>
      </w:r>
      <w:r w:rsidR="00AC33DA"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6ED2DE43" w14:textId="77777777" w:rsidR="002524AF" w:rsidRPr="00B56A51" w:rsidRDefault="002524AF" w:rsidP="002524AF">
      <w:p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Մայրիկը իր պատրաստած </w:t>
      </w:r>
      <w:r w:rsidR="00EB2C1C" w:rsidRPr="00B56A51">
        <w:rPr>
          <w:rFonts w:ascii="Sylfaen" w:hAnsi="Sylfaen"/>
          <w:sz w:val="28"/>
          <w:szCs w:val="28"/>
          <w:lang w:val="hy-AM"/>
        </w:rPr>
        <w:t xml:space="preserve">գաթայի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B2C1C" w:rsidRPr="00B56A51">
        <w:rPr>
          <w:rFonts w:ascii="Sylfaen" w:hAnsi="Sylfaen"/>
          <w:sz w:val="28"/>
          <w:szCs w:val="28"/>
          <w:lang w:val="hy-AM"/>
        </w:rPr>
        <w:t>-րդ մասը տվեց Արմենին,</w:t>
      </w:r>
      <m:oMath>
        <m:r>
          <w:rPr>
            <w:rFonts w:ascii="Cambria Math" w:hAnsi="Sylfaen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B2C1C" w:rsidRPr="00B56A51">
        <w:rPr>
          <w:rFonts w:ascii="Sylfaen" w:hAnsi="Sylfaen"/>
          <w:sz w:val="28"/>
          <w:szCs w:val="28"/>
          <w:lang w:val="hy-AM"/>
        </w:rPr>
        <w:t>-րդ մասը՝ Դավիթին, իսկ  մնացած մասը՝ Սերգեյին։</w:t>
      </w:r>
    </w:p>
    <w:p w14:paraId="2AA597F8" w14:textId="25FC002B" w:rsidR="00EB2C1C" w:rsidRPr="00267ED7" w:rsidRDefault="00EB2C1C" w:rsidP="002524AF">
      <w:pPr>
        <w:rPr>
          <w:rFonts w:ascii="Sylfaen" w:hAnsi="Sylfaen"/>
          <w:sz w:val="28"/>
          <w:szCs w:val="28"/>
          <w:lang w:val="en-US"/>
        </w:rPr>
      </w:pPr>
      <w:r w:rsidRPr="00B56A51">
        <w:rPr>
          <w:rFonts w:ascii="Sylfaen" w:hAnsi="Sylfaen"/>
          <w:sz w:val="28"/>
          <w:szCs w:val="28"/>
          <w:lang w:val="hy-AM"/>
        </w:rPr>
        <w:t>Ո՞ւմ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բաժինն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էր 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>ամենաշատը։</w:t>
      </w:r>
      <w:r w:rsidR="00267ED7">
        <w:rPr>
          <w:rFonts w:ascii="Sylfaen" w:hAnsi="Sylfaen"/>
          <w:sz w:val="28"/>
          <w:szCs w:val="28"/>
          <w:lang w:val="hy-AM"/>
        </w:rPr>
        <w:br/>
      </w:r>
      <w:r w:rsidR="00267ED7" w:rsidRPr="00B56A51">
        <w:rPr>
          <w:rFonts w:ascii="Sylfaen" w:hAnsi="Sylfaen"/>
          <w:sz w:val="28"/>
          <w:szCs w:val="28"/>
          <w:lang w:val="hy-AM"/>
        </w:rPr>
        <w:t>Դավիթին</w:t>
      </w:r>
      <w:r w:rsidR="00267ED7">
        <w:rPr>
          <w:rFonts w:ascii="Sylfaen" w:hAnsi="Sylfaen"/>
          <w:sz w:val="28"/>
          <w:szCs w:val="28"/>
          <w:lang w:val="en-US"/>
        </w:rPr>
        <w:t xml:space="preserve">ը և </w:t>
      </w:r>
      <w:r w:rsidR="00267ED7" w:rsidRPr="00B56A51">
        <w:rPr>
          <w:rFonts w:ascii="Sylfaen" w:hAnsi="Sylfaen"/>
          <w:sz w:val="28"/>
          <w:szCs w:val="28"/>
          <w:lang w:val="hy-AM"/>
        </w:rPr>
        <w:t xml:space="preserve"> Սերգեյին</w:t>
      </w:r>
      <w:r w:rsidR="00267ED7">
        <w:rPr>
          <w:rFonts w:ascii="Sylfaen" w:hAnsi="Sylfaen"/>
          <w:sz w:val="28"/>
          <w:szCs w:val="28"/>
          <w:lang w:val="en-US"/>
        </w:rPr>
        <w:t xml:space="preserve">ը </w:t>
      </w:r>
    </w:p>
    <w:p w14:paraId="2DC3C0AA" w14:textId="77777777" w:rsidR="00AC33DA" w:rsidRPr="00B56A51" w:rsidRDefault="00AC33DA" w:rsidP="002524AF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Խնդիր2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49C2FCBE" w14:textId="48005915" w:rsidR="00FD1C47" w:rsidRPr="00267ED7" w:rsidRDefault="00FD1C47" w:rsidP="002524AF">
      <w:pPr>
        <w:rPr>
          <w:rFonts w:ascii="Sylfaen" w:hAnsi="Sylfaen"/>
          <w:sz w:val="28"/>
          <w:szCs w:val="28"/>
          <w:lang w:val="en-US"/>
        </w:rPr>
      </w:pPr>
      <w:r w:rsidRPr="00B56A51">
        <w:rPr>
          <w:rFonts w:ascii="Sylfaen" w:hAnsi="Sylfaen"/>
          <w:sz w:val="28"/>
          <w:szCs w:val="28"/>
          <w:lang w:val="hy-AM"/>
        </w:rPr>
        <w:lastRenderedPageBreak/>
        <w:t>Ավտոմեքենան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պետք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 է անցներ 150</w:t>
      </w:r>
      <w:r w:rsidR="00144AA8" w:rsidRPr="00B56A51">
        <w:rPr>
          <w:rFonts w:ascii="Sylfaen" w:hAnsi="Sylfaen"/>
          <w:sz w:val="28"/>
          <w:szCs w:val="28"/>
          <w:lang w:val="hy-AM"/>
        </w:rPr>
        <w:t xml:space="preserve"> </w:t>
      </w:r>
      <w:r w:rsidRPr="00B56A51">
        <w:rPr>
          <w:rFonts w:ascii="Sylfaen" w:hAnsi="Sylfaen"/>
          <w:sz w:val="28"/>
          <w:szCs w:val="28"/>
          <w:lang w:val="hy-AM"/>
        </w:rPr>
        <w:t xml:space="preserve">կմ ճանապարհ։ Նա մինչև կեսօր անցավ ճանապարհի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>-րդ մասը։ Որքա՞ն ճանապարհ նրան մնաց անցնելու։</w:t>
      </w:r>
      <w:r w:rsidR="00267ED7">
        <w:rPr>
          <w:rFonts w:ascii="Sylfaen" w:hAnsi="Sylfaen"/>
          <w:sz w:val="28"/>
          <w:szCs w:val="28"/>
          <w:lang w:val="en-US"/>
        </w:rPr>
        <w:t>150:5=30  30x3=90  150-90=</w:t>
      </w:r>
      <w:r w:rsidR="004839C7">
        <w:rPr>
          <w:rFonts w:ascii="Sylfaen" w:hAnsi="Sylfaen"/>
          <w:sz w:val="28"/>
          <w:szCs w:val="28"/>
          <w:lang w:val="en-US"/>
        </w:rPr>
        <w:t>60</w:t>
      </w:r>
    </w:p>
    <w:p w14:paraId="5866EDB2" w14:textId="77777777" w:rsidR="00AC33DA" w:rsidRPr="00B56A51" w:rsidRDefault="00AC33DA" w:rsidP="00AC33DA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Խնդիր3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7FB9BC59" w14:textId="47012EFA" w:rsidR="00203906" w:rsidRPr="004839C7" w:rsidRDefault="00FD1C47" w:rsidP="00203906">
      <w:pPr>
        <w:rPr>
          <w:rFonts w:ascii="Sylfaen" w:hAnsi="Sylfaen"/>
          <w:sz w:val="28"/>
          <w:szCs w:val="28"/>
          <w:lang w:val="en-US"/>
        </w:rPr>
      </w:pPr>
      <w:r w:rsidRPr="00B56A51">
        <w:rPr>
          <w:rFonts w:ascii="Sylfaen" w:hAnsi="Sylfaen"/>
          <w:sz w:val="28"/>
          <w:szCs w:val="28"/>
          <w:lang w:val="hy-AM"/>
        </w:rPr>
        <w:t xml:space="preserve">Ամբողջ ճանապարհի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Pr="00B56A51">
        <w:rPr>
          <w:rFonts w:ascii="Sylfaen" w:hAnsi="Sylfaen"/>
          <w:sz w:val="28"/>
          <w:szCs w:val="28"/>
          <w:lang w:val="hy-AM"/>
        </w:rPr>
        <w:t>-րդ մասը անցնելուց հետո ո՞ր մասը կմնա անցնելու։</w:t>
      </w:r>
      <w:r w:rsidR="004839C7">
        <w:rPr>
          <w:rFonts w:ascii="Sylfaen" w:hAnsi="Sylfaen"/>
          <w:sz w:val="28"/>
          <w:szCs w:val="28"/>
          <w:lang w:val="hy-AM"/>
        </w:rPr>
        <w:br/>
      </w:r>
      <w:proofErr w:type="spellStart"/>
      <w:r w:rsidR="004839C7">
        <w:rPr>
          <w:rFonts w:ascii="Sylfaen" w:hAnsi="Sylfaen"/>
          <w:sz w:val="28"/>
          <w:szCs w:val="28"/>
          <w:lang w:val="en-US"/>
        </w:rPr>
        <w:t>mnac</w:t>
      </w:r>
      <w:proofErr w:type="spellEnd"/>
      <w:r w:rsidR="004839C7">
        <w:rPr>
          <w:rFonts w:ascii="Sylfaen" w:hAnsi="Sylfaen"/>
          <w:sz w:val="28"/>
          <w:szCs w:val="28"/>
          <w:lang w:val="en-US"/>
        </w:rPr>
        <w:t xml:space="preserve"> 1/4</w:t>
      </w:r>
    </w:p>
    <w:p w14:paraId="137B97BF" w14:textId="77777777" w:rsidR="00203906" w:rsidRPr="00B56A51" w:rsidRDefault="00203906" w:rsidP="00203906">
      <w:pPr>
        <w:rPr>
          <w:rFonts w:ascii="Sylfaen" w:hAnsi="Sylfaen" w:cs="Times New Roman"/>
          <w:sz w:val="28"/>
          <w:szCs w:val="28"/>
          <w:lang w:val="hy-AM"/>
        </w:rPr>
      </w:pPr>
      <w:r w:rsidRPr="00B56A51">
        <w:rPr>
          <w:rFonts w:ascii="Sylfaen" w:hAnsi="Sylfaen"/>
          <w:sz w:val="28"/>
          <w:szCs w:val="28"/>
          <w:highlight w:val="yellow"/>
          <w:lang w:val="hy-AM"/>
        </w:rPr>
        <w:t>Խնդիր4</w:t>
      </w:r>
      <w:r w:rsidRPr="00B56A51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07794625" w14:textId="0F68C0DF" w:rsidR="00FD1C47" w:rsidRPr="004839C7" w:rsidRDefault="00203906" w:rsidP="002524AF">
      <w:pPr>
        <w:rPr>
          <w:rFonts w:ascii="Sylfaen" w:hAnsi="Sylfaen" w:cs="Helvetica"/>
          <w:color w:val="000000"/>
          <w:sz w:val="30"/>
          <w:szCs w:val="30"/>
          <w:shd w:val="clear" w:color="auto" w:fill="FFFFFF"/>
          <w:lang w:val="en-US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Գիրքն ունի 280 էջ։ Գայանեն կարդաց գրքի 3/5-ը։ Քանի՞ էջ մնաց կարդալու։</w:t>
      </w:r>
      <w:r w:rsidR="004839C7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br/>
      </w:r>
      <w:r w:rsidR="004839C7">
        <w:rPr>
          <w:rFonts w:ascii="Sylfaen" w:hAnsi="Sylfaen" w:cs="Helvetica"/>
          <w:color w:val="000000"/>
          <w:sz w:val="30"/>
          <w:szCs w:val="30"/>
          <w:shd w:val="clear" w:color="auto" w:fill="FFFFFF"/>
          <w:lang w:val="en-US"/>
        </w:rPr>
        <w:t>280:5=56  56x3=168  280-168=112</w:t>
      </w:r>
    </w:p>
    <w:p w14:paraId="52849F0E" w14:textId="77777777" w:rsidR="00144AA8" w:rsidRPr="00B56A51" w:rsidRDefault="00203906" w:rsidP="002524AF">
      <w:pPr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>Լրացրու</w:t>
      </w:r>
      <w:r w:rsidR="00144AA8"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 </w:t>
      </w: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բաց </w:t>
      </w:r>
      <w:r w:rsidR="00144AA8"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 xml:space="preserve">  </w:t>
      </w:r>
      <w:r w:rsidRPr="00B56A51">
        <w:rPr>
          <w:rFonts w:ascii="Sylfaen" w:hAnsi="Sylfaen" w:cs="Helvetica"/>
          <w:color w:val="000000"/>
          <w:sz w:val="30"/>
          <w:szCs w:val="30"/>
          <w:highlight w:val="yellow"/>
          <w:shd w:val="clear" w:color="auto" w:fill="FFFFFF"/>
          <w:lang w:val="hy-AM"/>
        </w:rPr>
        <w:t>թողնված բառը(բառերը)։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</w:t>
      </w:r>
    </w:p>
    <w:p w14:paraId="44D6BCF8" w14:textId="50E72ED7" w:rsidR="00203906" w:rsidRPr="00B56A51" w:rsidRDefault="00203906" w:rsidP="00144AA8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Եթե կոտորակի համարիչը փոքր է հայտարարից, ապա այդպիսի կոտորակն անվանում են </w:t>
      </w:r>
      <w:r w:rsidR="004839C7" w:rsidRPr="004839C7">
        <w:rPr>
          <w:rFonts w:ascii="Sylfaen" w:hAnsi="Cambria Math" w:cs="Cambria Math"/>
          <w:color w:val="000000"/>
          <w:sz w:val="30"/>
          <w:szCs w:val="30"/>
          <w:shd w:val="clear" w:color="auto" w:fill="FFFFFF"/>
          <w:lang w:val="hy-AM"/>
        </w:rPr>
        <w:t>կանոնավոր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կոտորակ։</w:t>
      </w:r>
    </w:p>
    <w:p w14:paraId="7D1C4A9C" w14:textId="2F7B783D" w:rsidR="00144AA8" w:rsidRPr="00B56A51" w:rsidRDefault="00144AA8" w:rsidP="00144AA8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Եթե կոտորակի</w:t>
      </w:r>
      <w:r w:rsidRPr="00B56A51">
        <w:rPr>
          <w:rFonts w:ascii="Sylfaen" w:hAnsi="Sylfaen"/>
          <w:sz w:val="28"/>
          <w:szCs w:val="28"/>
          <w:lang w:val="hy-AM"/>
        </w:rPr>
        <w:t xml:space="preserve"> համարիչը մեծ է հայտարարից  կամ  հավասար է նրան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, ապա այդպիսի կոտորակն անվանում են </w:t>
      </w:r>
      <w:r w:rsidR="004839C7" w:rsidRPr="004839C7">
        <w:rPr>
          <w:rFonts w:ascii="Sylfaen" w:hAnsi="Cambria Math" w:cs="Cambria Math"/>
          <w:color w:val="000000"/>
          <w:sz w:val="30"/>
          <w:szCs w:val="30"/>
          <w:shd w:val="clear" w:color="auto" w:fill="FFFFFF"/>
          <w:lang w:val="hy-AM"/>
        </w:rPr>
        <w:t>անկանոն</w:t>
      </w:r>
      <w:r w:rsidR="004839C7" w:rsidRPr="004839C7">
        <w:rPr>
          <w:rFonts w:ascii="Sylfaen" w:hAnsi="Cambria Math" w:cs="Cambria Math"/>
          <w:color w:val="000000"/>
          <w:sz w:val="30"/>
          <w:szCs w:val="30"/>
          <w:shd w:val="clear" w:color="auto" w:fill="FFFFFF"/>
          <w:lang w:val="hy-AM"/>
        </w:rPr>
        <w:t xml:space="preserve"> </w:t>
      </w:r>
      <w:r w:rsidRPr="00B56A51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կոտորակ։</w:t>
      </w:r>
    </w:p>
    <w:p w14:paraId="41673EAE" w14:textId="77777777" w:rsidR="00EB2C1C" w:rsidRPr="00B56A51" w:rsidRDefault="00EB2C1C" w:rsidP="002524AF">
      <w:pPr>
        <w:rPr>
          <w:rFonts w:ascii="Sylfaen" w:hAnsi="Sylfaen"/>
          <w:sz w:val="28"/>
          <w:szCs w:val="28"/>
          <w:lang w:val="hy-AM"/>
        </w:rPr>
      </w:pPr>
    </w:p>
    <w:p w14:paraId="30DC645E" w14:textId="77777777" w:rsidR="00EB2C1C" w:rsidRPr="00B56A51" w:rsidRDefault="00EB2C1C" w:rsidP="002524AF">
      <w:pPr>
        <w:rPr>
          <w:rFonts w:ascii="Sylfaen" w:hAnsi="Sylfaen"/>
          <w:sz w:val="28"/>
          <w:szCs w:val="28"/>
          <w:lang w:val="hy-AM"/>
        </w:rPr>
      </w:pPr>
    </w:p>
    <w:p w14:paraId="120324BF" w14:textId="77777777" w:rsidR="002524AF" w:rsidRPr="00B56A51" w:rsidRDefault="002524AF" w:rsidP="002524AF">
      <w:pPr>
        <w:rPr>
          <w:rFonts w:ascii="Sylfaen" w:hAnsi="Sylfaen"/>
          <w:i/>
          <w:sz w:val="28"/>
          <w:szCs w:val="28"/>
          <w:lang w:val="hy-AM"/>
        </w:rPr>
      </w:pPr>
    </w:p>
    <w:p w14:paraId="1DA56883" w14:textId="77777777" w:rsidR="002524AF" w:rsidRPr="00B56A51" w:rsidRDefault="002524AF" w:rsidP="002524AF">
      <w:pPr>
        <w:rPr>
          <w:rFonts w:ascii="Sylfaen" w:hAnsi="Sylfaen"/>
          <w:i/>
          <w:sz w:val="28"/>
          <w:szCs w:val="28"/>
          <w:lang w:val="hy-AM"/>
        </w:rPr>
      </w:pPr>
    </w:p>
    <w:p w14:paraId="6DA73B1C" w14:textId="77777777" w:rsidR="002524AF" w:rsidRPr="00B56A51" w:rsidRDefault="002524AF" w:rsidP="002524AF">
      <w:pPr>
        <w:rPr>
          <w:rFonts w:ascii="Sylfaen" w:hAnsi="Sylfaen"/>
          <w:b/>
          <w:i/>
          <w:color w:val="FF0000"/>
          <w:sz w:val="28"/>
          <w:szCs w:val="28"/>
          <w:lang w:val="hy-AM"/>
        </w:rPr>
      </w:pPr>
    </w:p>
    <w:p w14:paraId="439392FD" w14:textId="77777777" w:rsidR="00F92AA5" w:rsidRPr="00B56A51" w:rsidRDefault="00F92AA5" w:rsidP="008F7ACB">
      <w:pPr>
        <w:rPr>
          <w:rFonts w:ascii="Sylfaen" w:hAnsi="Sylfaen"/>
          <w:b/>
          <w:color w:val="FF0000"/>
          <w:sz w:val="28"/>
          <w:szCs w:val="28"/>
          <w:lang w:val="hy-AM"/>
        </w:rPr>
      </w:pPr>
    </w:p>
    <w:p w14:paraId="0F7ACA75" w14:textId="77777777" w:rsidR="002F0CCF" w:rsidRPr="00B56A51" w:rsidRDefault="002F0CCF" w:rsidP="008F7ACB">
      <w:pPr>
        <w:rPr>
          <w:rFonts w:ascii="Sylfaen" w:hAnsi="Sylfaen"/>
          <w:b/>
          <w:color w:val="C00000"/>
          <w:sz w:val="28"/>
          <w:szCs w:val="28"/>
          <w:lang w:val="hy-AM"/>
        </w:rPr>
      </w:pPr>
    </w:p>
    <w:p w14:paraId="74B5961C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p w14:paraId="754CA56F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p w14:paraId="18737782" w14:textId="77777777" w:rsidR="008F7ACB" w:rsidRPr="00B56A51" w:rsidRDefault="008F7ACB" w:rsidP="008F7ACB">
      <w:pPr>
        <w:rPr>
          <w:rFonts w:ascii="Sylfaen" w:hAnsi="Sylfaen"/>
          <w:sz w:val="28"/>
          <w:szCs w:val="28"/>
          <w:lang w:val="hy-AM"/>
        </w:rPr>
      </w:pPr>
    </w:p>
    <w:sectPr w:rsidR="008F7ACB" w:rsidRPr="00B56A51" w:rsidSect="007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AA"/>
    <w:multiLevelType w:val="hybridMultilevel"/>
    <w:tmpl w:val="F590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1E9F"/>
    <w:multiLevelType w:val="hybridMultilevel"/>
    <w:tmpl w:val="D48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B"/>
    <w:rsid w:val="00144AA8"/>
    <w:rsid w:val="00203906"/>
    <w:rsid w:val="002524AF"/>
    <w:rsid w:val="00267ED7"/>
    <w:rsid w:val="002F0CCF"/>
    <w:rsid w:val="004839C7"/>
    <w:rsid w:val="004A2B92"/>
    <w:rsid w:val="00580582"/>
    <w:rsid w:val="005C513C"/>
    <w:rsid w:val="00634084"/>
    <w:rsid w:val="006958BA"/>
    <w:rsid w:val="007125D6"/>
    <w:rsid w:val="007F39A5"/>
    <w:rsid w:val="00804EDF"/>
    <w:rsid w:val="008F7ACB"/>
    <w:rsid w:val="009B3184"/>
    <w:rsid w:val="00A573A5"/>
    <w:rsid w:val="00A64BF4"/>
    <w:rsid w:val="00AC33DA"/>
    <w:rsid w:val="00B56A51"/>
    <w:rsid w:val="00E148FA"/>
    <w:rsid w:val="00E5340E"/>
    <w:rsid w:val="00EB2C1C"/>
    <w:rsid w:val="00F16B8A"/>
    <w:rsid w:val="00F92AA5"/>
    <w:rsid w:val="00FC171F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39A1"/>
  <w15:docId w15:val="{FA1EB9DE-1ED6-4BCB-806A-AA6136E7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2024-02-23T09:50:00Z</dcterms:created>
  <dcterms:modified xsi:type="dcterms:W3CDTF">2024-02-23T09:50:00Z</dcterms:modified>
</cp:coreProperties>
</file>